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C59D8" w14:textId="77777777" w:rsidR="00F94BB9" w:rsidRDefault="00F94BB9" w:rsidP="00F4615C">
      <w:pPr>
        <w:pBdr>
          <w:top w:val="single" w:sz="4" w:space="1" w:color="auto"/>
          <w:left w:val="single" w:sz="4" w:space="1" w:color="auto"/>
          <w:right w:val="single" w:sz="4" w:space="1" w:color="auto"/>
        </w:pBdr>
        <w:autoSpaceDE w:val="0"/>
        <w:autoSpaceDN w:val="0"/>
        <w:adjustRightInd w:val="0"/>
        <w:ind w:left="-567" w:right="-428"/>
        <w:jc w:val="center"/>
        <w:rPr>
          <w:rFonts w:eastAsia="Times New Roman" w:cs="Arial"/>
          <w:b/>
          <w:bCs/>
          <w:sz w:val="32"/>
          <w:szCs w:val="32"/>
          <w:lang w:eastAsia="en-NZ"/>
        </w:rPr>
      </w:pPr>
    </w:p>
    <w:p w14:paraId="4C5F94F3" w14:textId="3851D67A" w:rsidR="00F94BB9" w:rsidRPr="00F94BB9" w:rsidRDefault="00F94BB9" w:rsidP="00F4615C">
      <w:pPr>
        <w:pBdr>
          <w:top w:val="single" w:sz="4" w:space="1" w:color="auto"/>
          <w:left w:val="single" w:sz="4" w:space="1" w:color="auto"/>
          <w:right w:val="single" w:sz="4" w:space="1" w:color="auto"/>
        </w:pBdr>
        <w:autoSpaceDE w:val="0"/>
        <w:autoSpaceDN w:val="0"/>
        <w:adjustRightInd w:val="0"/>
        <w:ind w:left="-567" w:right="-428"/>
        <w:jc w:val="center"/>
        <w:rPr>
          <w:rFonts w:eastAsia="Times New Roman" w:cs="Arial"/>
          <w:b/>
          <w:bCs/>
          <w:sz w:val="32"/>
          <w:szCs w:val="32"/>
          <w:lang w:eastAsia="en-NZ"/>
        </w:rPr>
      </w:pPr>
      <w:r w:rsidRPr="00F94BB9">
        <w:rPr>
          <w:rFonts w:eastAsia="Times New Roman" w:cs="Arial"/>
          <w:b/>
          <w:bCs/>
          <w:sz w:val="32"/>
          <w:szCs w:val="32"/>
          <w:lang w:eastAsia="en-NZ"/>
        </w:rPr>
        <w:t>20</w:t>
      </w:r>
      <w:r w:rsidR="005A2A62">
        <w:rPr>
          <w:rFonts w:eastAsia="Times New Roman" w:cs="Arial"/>
          <w:b/>
          <w:bCs/>
          <w:sz w:val="32"/>
          <w:szCs w:val="32"/>
          <w:lang w:eastAsia="en-NZ"/>
        </w:rPr>
        <w:t>19</w:t>
      </w:r>
      <w:r w:rsidR="00F564F8">
        <w:rPr>
          <w:rFonts w:eastAsia="Times New Roman" w:cs="Arial"/>
          <w:b/>
          <w:bCs/>
          <w:sz w:val="32"/>
          <w:szCs w:val="32"/>
          <w:lang w:eastAsia="en-NZ"/>
        </w:rPr>
        <w:t xml:space="preserve"> </w:t>
      </w:r>
      <w:r w:rsidRPr="00F94BB9">
        <w:rPr>
          <w:rFonts w:eastAsia="Times New Roman" w:cs="Arial"/>
          <w:b/>
          <w:bCs/>
          <w:sz w:val="32"/>
          <w:szCs w:val="32"/>
          <w:lang w:eastAsia="en-NZ"/>
        </w:rPr>
        <w:t>BOARD OF TRUSTEE PARENT ELECTIONS</w:t>
      </w:r>
    </w:p>
    <w:p w14:paraId="09E2142F" w14:textId="77777777" w:rsidR="00F94BB9" w:rsidRPr="00F94BB9" w:rsidRDefault="00F94BB9" w:rsidP="00F4615C">
      <w:pPr>
        <w:pBdr>
          <w:top w:val="single" w:sz="4" w:space="1" w:color="auto"/>
          <w:left w:val="single" w:sz="4" w:space="1" w:color="auto"/>
          <w:right w:val="single" w:sz="4" w:space="1" w:color="auto"/>
        </w:pBdr>
        <w:autoSpaceDE w:val="0"/>
        <w:autoSpaceDN w:val="0"/>
        <w:adjustRightInd w:val="0"/>
        <w:ind w:left="-567" w:right="-428"/>
        <w:jc w:val="center"/>
        <w:rPr>
          <w:rFonts w:eastAsia="Times New Roman" w:cs="Arial"/>
          <w:b/>
          <w:bCs/>
          <w:sz w:val="24"/>
          <w:szCs w:val="24"/>
          <w:lang w:eastAsia="en-NZ"/>
        </w:rPr>
      </w:pPr>
    </w:p>
    <w:p w14:paraId="412D03C0" w14:textId="77777777" w:rsidR="00F94BB9" w:rsidRDefault="00F94BB9" w:rsidP="00F4615C">
      <w:pPr>
        <w:pBdr>
          <w:top w:val="single" w:sz="4" w:space="1" w:color="auto"/>
          <w:left w:val="single" w:sz="4" w:space="1" w:color="auto"/>
          <w:right w:val="single" w:sz="4" w:space="1" w:color="auto"/>
        </w:pBdr>
        <w:autoSpaceDE w:val="0"/>
        <w:autoSpaceDN w:val="0"/>
        <w:adjustRightInd w:val="0"/>
        <w:ind w:left="-567" w:right="-428"/>
        <w:rPr>
          <w:rFonts w:eastAsia="Times New Roman" w:cs="Arial"/>
          <w:b/>
          <w:bCs/>
          <w:sz w:val="24"/>
          <w:szCs w:val="24"/>
          <w:lang w:eastAsia="en-NZ"/>
        </w:rPr>
      </w:pPr>
    </w:p>
    <w:p w14:paraId="76F5AAD2" w14:textId="5FF86A39" w:rsidR="008515CA" w:rsidRPr="00F94BB9" w:rsidRDefault="005A2A62" w:rsidP="00F4615C">
      <w:pPr>
        <w:pBdr>
          <w:top w:val="single" w:sz="4" w:space="1" w:color="auto"/>
          <w:left w:val="single" w:sz="4" w:space="1" w:color="auto"/>
          <w:right w:val="single" w:sz="4" w:space="1" w:color="auto"/>
        </w:pBdr>
        <w:autoSpaceDE w:val="0"/>
        <w:autoSpaceDN w:val="0"/>
        <w:adjustRightInd w:val="0"/>
        <w:ind w:left="-567" w:right="-428"/>
        <w:jc w:val="center"/>
        <w:rPr>
          <w:rFonts w:eastAsia="Times New Roman" w:cs="Arial"/>
          <w:b/>
          <w:bCs/>
          <w:sz w:val="24"/>
          <w:szCs w:val="24"/>
          <w:lang w:eastAsia="en-NZ"/>
        </w:rPr>
      </w:pPr>
      <w:r>
        <w:rPr>
          <w:rFonts w:eastAsia="Times New Roman" w:cs="Arial"/>
          <w:b/>
          <w:bCs/>
          <w:sz w:val="24"/>
          <w:szCs w:val="24"/>
          <w:lang w:eastAsia="en-NZ"/>
        </w:rPr>
        <w:t>STELLA MARIS</w:t>
      </w:r>
      <w:r w:rsidR="00F564F8">
        <w:rPr>
          <w:rFonts w:eastAsia="Times New Roman" w:cs="Arial"/>
          <w:b/>
          <w:bCs/>
          <w:sz w:val="24"/>
          <w:szCs w:val="24"/>
          <w:lang w:eastAsia="en-NZ"/>
        </w:rPr>
        <w:t xml:space="preserve"> SCHOOL</w:t>
      </w:r>
    </w:p>
    <w:p w14:paraId="427FBBF7" w14:textId="76DE0594" w:rsidR="00F94BB9" w:rsidRDefault="00F94BB9" w:rsidP="00F4615C">
      <w:pPr>
        <w:pBdr>
          <w:top w:val="single" w:sz="4" w:space="1" w:color="auto"/>
          <w:left w:val="single" w:sz="4" w:space="1" w:color="auto"/>
          <w:right w:val="single" w:sz="4" w:space="1" w:color="auto"/>
        </w:pBdr>
        <w:autoSpaceDE w:val="0"/>
        <w:autoSpaceDN w:val="0"/>
        <w:adjustRightInd w:val="0"/>
        <w:ind w:left="-567" w:right="-428"/>
        <w:jc w:val="center"/>
        <w:rPr>
          <w:rFonts w:eastAsia="Times New Roman" w:cs="Arial"/>
          <w:b/>
          <w:bCs/>
          <w:sz w:val="24"/>
          <w:szCs w:val="24"/>
          <w:lang w:eastAsia="en-NZ"/>
        </w:rPr>
      </w:pPr>
      <w:r w:rsidRPr="00F94BB9">
        <w:rPr>
          <w:rFonts w:eastAsia="Times New Roman" w:cs="Arial"/>
          <w:b/>
          <w:bCs/>
          <w:sz w:val="24"/>
          <w:szCs w:val="24"/>
          <w:lang w:eastAsia="en-NZ"/>
        </w:rPr>
        <w:t xml:space="preserve">School profile number: </w:t>
      </w:r>
      <w:r w:rsidR="005A2A62">
        <w:rPr>
          <w:rFonts w:eastAsia="Times New Roman" w:cs="Arial"/>
          <w:b/>
          <w:bCs/>
          <w:sz w:val="24"/>
          <w:szCs w:val="24"/>
          <w:lang w:eastAsia="en-NZ"/>
        </w:rPr>
        <w:t>1663</w:t>
      </w:r>
    </w:p>
    <w:p w14:paraId="35D3847D" w14:textId="0E8E8641" w:rsidR="00FD3C27" w:rsidRDefault="00FD3C27" w:rsidP="00F4615C">
      <w:pPr>
        <w:pBdr>
          <w:top w:val="single" w:sz="4" w:space="1" w:color="auto"/>
          <w:left w:val="single" w:sz="4" w:space="1" w:color="auto"/>
          <w:right w:val="single" w:sz="4" w:space="1" w:color="auto"/>
        </w:pBdr>
        <w:autoSpaceDE w:val="0"/>
        <w:autoSpaceDN w:val="0"/>
        <w:adjustRightInd w:val="0"/>
        <w:ind w:left="-567" w:right="-428"/>
        <w:jc w:val="center"/>
        <w:rPr>
          <w:rFonts w:eastAsia="Times New Roman" w:cs="Arial"/>
          <w:b/>
          <w:bCs/>
          <w:sz w:val="24"/>
          <w:szCs w:val="24"/>
          <w:lang w:eastAsia="en-NZ"/>
        </w:rPr>
      </w:pPr>
    </w:p>
    <w:p w14:paraId="3A19A858" w14:textId="2648DD42"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Nominations are invited for the election of </w:t>
      </w:r>
      <w:r w:rsidR="005A2A62">
        <w:rPr>
          <w:rFonts w:eastAsia="Times New Roman" w:cs="Arial"/>
          <w:lang w:val="en-US" w:eastAsia="en-NZ"/>
        </w:rPr>
        <w:t>5</w:t>
      </w:r>
      <w:r w:rsidRPr="00F4615C">
        <w:rPr>
          <w:rFonts w:eastAsia="Times New Roman" w:cs="Arial"/>
          <w:lang w:val="en-US" w:eastAsia="en-NZ"/>
        </w:rPr>
        <w:t xml:space="preserve"> parent representatives to the board of trustees.</w:t>
      </w:r>
    </w:p>
    <w:p w14:paraId="055C1C3A"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p>
    <w:p w14:paraId="39B391E5"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Nomination Form</w:t>
      </w:r>
    </w:p>
    <w:p w14:paraId="38F0DA34"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Enclosed is a nomination form to enable you to put your name forward as a candidate in the forthcoming board of trustees’ election, or to nominate someone else as a candidate.</w:t>
      </w:r>
    </w:p>
    <w:p w14:paraId="2E5E11FC"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b/>
          <w:lang w:val="en-US" w:eastAsia="en-NZ"/>
        </w:rPr>
        <w:t>Note:</w:t>
      </w:r>
      <w:r w:rsidRPr="00F4615C">
        <w:rPr>
          <w:rFonts w:eastAsia="Times New Roman" w:cs="Arial"/>
          <w:lang w:val="en-US" w:eastAsia="en-NZ"/>
        </w:rPr>
        <w:t xml:space="preserve"> If you are on the school roll and eligible to vote, you can nominate yourself and do not require a seconder, but you must sign </w:t>
      </w:r>
      <w:r w:rsidRPr="00F4615C">
        <w:rPr>
          <w:rFonts w:eastAsia="Times New Roman" w:cs="Arial"/>
          <w:b/>
          <w:lang w:val="en-US" w:eastAsia="en-NZ"/>
        </w:rPr>
        <w:t>both</w:t>
      </w:r>
      <w:r w:rsidRPr="00F4615C">
        <w:rPr>
          <w:rFonts w:eastAsia="Times New Roman" w:cs="Arial"/>
          <w:lang w:val="en-US" w:eastAsia="en-NZ"/>
        </w:rPr>
        <w:t xml:space="preserve"> parts of the form. </w:t>
      </w:r>
    </w:p>
    <w:p w14:paraId="69E4C9A2"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Complete the nomination form, including the necessary signatures. Complete the candidate’s contact details including their address and telephone numbers (home and mobile), and post, hand deliver or email the form to the returning officer at the address shown below. If emailed, promptly make arrangements to get the originals to the returning officer.</w:t>
      </w:r>
    </w:p>
    <w:p w14:paraId="09184AEF" w14:textId="44C18B8D" w:rsidR="00FD3C27" w:rsidRPr="00F4615C" w:rsidRDefault="005A2A62"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Pr>
          <w:rFonts w:eastAsia="Times New Roman" w:cs="Arial"/>
          <w:lang w:val="en-US" w:eastAsia="en-NZ"/>
        </w:rPr>
        <w:t xml:space="preserve">Nominations </w:t>
      </w:r>
      <w:r w:rsidRPr="005A2A62">
        <w:rPr>
          <w:rFonts w:eastAsia="Times New Roman" w:cs="Arial"/>
          <w:b/>
          <w:lang w:val="en-US" w:eastAsia="en-NZ"/>
        </w:rPr>
        <w:t xml:space="preserve">close at 12 </w:t>
      </w:r>
      <w:proofErr w:type="gramStart"/>
      <w:r w:rsidRPr="005A2A62">
        <w:rPr>
          <w:rFonts w:eastAsia="Times New Roman" w:cs="Arial"/>
          <w:b/>
          <w:lang w:val="en-US" w:eastAsia="en-NZ"/>
        </w:rPr>
        <w:t>noon</w:t>
      </w:r>
      <w:proofErr w:type="gramEnd"/>
      <w:r w:rsidRPr="005A2A62">
        <w:rPr>
          <w:rFonts w:eastAsia="Times New Roman" w:cs="Arial"/>
          <w:b/>
          <w:lang w:val="en-US" w:eastAsia="en-NZ"/>
        </w:rPr>
        <w:t xml:space="preserve"> </w:t>
      </w:r>
      <w:r w:rsidR="00FD3C27" w:rsidRPr="005A2A62">
        <w:rPr>
          <w:rFonts w:eastAsia="Times New Roman" w:cs="Arial"/>
          <w:b/>
          <w:lang w:val="en-US" w:eastAsia="en-NZ"/>
        </w:rPr>
        <w:t xml:space="preserve">on </w:t>
      </w:r>
      <w:r w:rsidRPr="005A2A62">
        <w:rPr>
          <w:rFonts w:eastAsia="Times New Roman" w:cs="Arial"/>
          <w:b/>
          <w:i/>
          <w:lang w:val="en-US" w:eastAsia="en-NZ"/>
        </w:rPr>
        <w:t>3</w:t>
      </w:r>
      <w:r w:rsidRPr="005A2A62">
        <w:rPr>
          <w:rFonts w:eastAsia="Times New Roman" w:cs="Arial"/>
          <w:b/>
          <w:i/>
          <w:vertAlign w:val="superscript"/>
          <w:lang w:val="en-US" w:eastAsia="en-NZ"/>
        </w:rPr>
        <w:t>rd</w:t>
      </w:r>
      <w:r w:rsidRPr="005A2A62">
        <w:rPr>
          <w:rFonts w:eastAsia="Times New Roman" w:cs="Arial"/>
          <w:b/>
          <w:i/>
          <w:lang w:val="en-US" w:eastAsia="en-NZ"/>
        </w:rPr>
        <w:t xml:space="preserve"> May 2019</w:t>
      </w:r>
      <w:r>
        <w:rPr>
          <w:rFonts w:eastAsia="Times New Roman" w:cs="Arial"/>
          <w:i/>
          <w:lang w:val="en-US" w:eastAsia="en-NZ"/>
        </w:rPr>
        <w:t>.</w:t>
      </w:r>
    </w:p>
    <w:p w14:paraId="03FF68B4"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p>
    <w:p w14:paraId="78606581"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Information for Candidates</w:t>
      </w:r>
    </w:p>
    <w:p w14:paraId="2522F4D6" w14:textId="3D1D425B"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If you are a candidate, you are invited to submit an optional statement (up to 400 words), which can include a photograph. It is the candidate’s responsibility to ensure that the signed candidate’s statement is received by the returning officer. If your stat</w:t>
      </w:r>
      <w:r w:rsidR="005A2A62">
        <w:rPr>
          <w:rFonts w:eastAsia="Times New Roman" w:cs="Arial"/>
          <w:lang w:val="en-US" w:eastAsia="en-NZ"/>
        </w:rPr>
        <w:t xml:space="preserve">ement is not received by 12 </w:t>
      </w:r>
      <w:proofErr w:type="gramStart"/>
      <w:r w:rsidR="005A2A62">
        <w:rPr>
          <w:rFonts w:eastAsia="Times New Roman" w:cs="Arial"/>
          <w:lang w:val="en-US" w:eastAsia="en-NZ"/>
        </w:rPr>
        <w:t>noon</w:t>
      </w:r>
      <w:proofErr w:type="gramEnd"/>
      <w:r w:rsidRPr="00F4615C">
        <w:rPr>
          <w:rFonts w:eastAsia="Times New Roman" w:cs="Arial"/>
          <w:lang w:val="en-US" w:eastAsia="en-NZ"/>
        </w:rPr>
        <w:t xml:space="preserve"> on </w:t>
      </w:r>
      <w:r w:rsidR="005A2A62">
        <w:rPr>
          <w:rFonts w:eastAsia="Times New Roman" w:cs="Arial"/>
          <w:lang w:val="en-US" w:eastAsia="en-NZ"/>
        </w:rPr>
        <w:t>3</w:t>
      </w:r>
      <w:r w:rsidR="005A2A62" w:rsidRPr="005A2A62">
        <w:rPr>
          <w:rFonts w:eastAsia="Times New Roman" w:cs="Arial"/>
          <w:vertAlign w:val="superscript"/>
          <w:lang w:val="en-US" w:eastAsia="en-NZ"/>
        </w:rPr>
        <w:t>rd</w:t>
      </w:r>
      <w:r w:rsidR="005A2A62">
        <w:rPr>
          <w:rFonts w:eastAsia="Times New Roman" w:cs="Arial"/>
          <w:lang w:val="en-US" w:eastAsia="en-NZ"/>
        </w:rPr>
        <w:t xml:space="preserve"> May 2019 </w:t>
      </w:r>
      <w:r w:rsidRPr="00F4615C">
        <w:rPr>
          <w:rFonts w:eastAsia="Times New Roman" w:cs="Arial"/>
          <w:lang w:val="en-US" w:eastAsia="en-NZ"/>
        </w:rPr>
        <w:t>your statement cannot be sent to voters with the voting papers.</w:t>
      </w:r>
    </w:p>
    <w:p w14:paraId="491769AB"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b/>
          <w:lang w:val="en-US" w:eastAsia="en-NZ"/>
        </w:rPr>
        <w:t>Note:</w:t>
      </w:r>
      <w:r w:rsidRPr="00F4615C">
        <w:rPr>
          <w:rFonts w:eastAsia="Times New Roman" w:cs="Arial"/>
          <w:lang w:val="en-US" w:eastAsia="en-NZ"/>
        </w:rPr>
        <w:t xml:space="preserve"> The returning officer may omit or abridge any part of the candidate’s statement where it exceeds 400 words, or is offensive or defamatory.</w:t>
      </w:r>
    </w:p>
    <w:p w14:paraId="223D9A3E"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p>
    <w:p w14:paraId="3052FD30"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Voting Roll</w:t>
      </w:r>
    </w:p>
    <w:p w14:paraId="7AC7EAE8"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A copy of the voting roll is available for inspection at the school office during normal school hours.</w:t>
      </w:r>
    </w:p>
    <w:p w14:paraId="628BC9A1"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p>
    <w:p w14:paraId="27C30F5D"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Eligibility</w:t>
      </w:r>
    </w:p>
    <w:p w14:paraId="01312F84"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Anyone may stand for election for the board of trustees, other than those ineligible under sections 103 and 103A of the Education Act 1989. Information about who is eligible is on the back of the nomination form.  </w:t>
      </w:r>
    </w:p>
    <w:p w14:paraId="56F88E6E"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b/>
          <w:lang w:val="en-US" w:eastAsia="en-NZ"/>
        </w:rPr>
        <w:t>Note:</w:t>
      </w:r>
      <w:r w:rsidRPr="00F4615C">
        <w:rPr>
          <w:rFonts w:eastAsia="Times New Roman" w:cs="Arial"/>
          <w:lang w:val="en-US" w:eastAsia="en-NZ"/>
        </w:rPr>
        <w:t xml:space="preserve"> If you are not on the voting roll you must be nominated by a person who is.</w:t>
      </w:r>
    </w:p>
    <w:p w14:paraId="187CE3A3"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p>
    <w:p w14:paraId="0A35A2B5"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Scrutineers</w:t>
      </w:r>
    </w:p>
    <w:p w14:paraId="46AFBFF6"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A candidate may appoint a scrutineer to observe the vote count. Please advise the returning officer in writing of the scrutineer’s name and contact details before election day.</w:t>
      </w:r>
    </w:p>
    <w:p w14:paraId="5F6421C6"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p>
    <w:p w14:paraId="1F7087DE"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b/>
          <w:lang w:val="en-US" w:eastAsia="en-NZ"/>
        </w:rPr>
      </w:pPr>
      <w:r w:rsidRPr="00F4615C">
        <w:rPr>
          <w:rFonts w:eastAsia="Times New Roman" w:cs="Arial"/>
          <w:b/>
          <w:lang w:val="en-US" w:eastAsia="en-NZ"/>
        </w:rPr>
        <w:t>Voting and results of the election</w:t>
      </w:r>
    </w:p>
    <w:p w14:paraId="3B190872" w14:textId="114F3906"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If there are more nominations than vacancies for parent representatives, a voting election will be held.  Eligible voters will be posted voting papers and any candidates’ statements provided, including any photograph, on or before </w:t>
      </w:r>
      <w:r w:rsidR="005A2A62">
        <w:rPr>
          <w:rFonts w:eastAsia="Times New Roman" w:cs="Arial"/>
          <w:lang w:val="en-US" w:eastAsia="en-NZ"/>
        </w:rPr>
        <w:t>8</w:t>
      </w:r>
      <w:r w:rsidR="005A2A62" w:rsidRPr="005A2A62">
        <w:rPr>
          <w:rFonts w:eastAsia="Times New Roman" w:cs="Arial"/>
          <w:vertAlign w:val="superscript"/>
          <w:lang w:val="en-US" w:eastAsia="en-NZ"/>
        </w:rPr>
        <w:t>th</w:t>
      </w:r>
      <w:r w:rsidR="005A2A62">
        <w:rPr>
          <w:rFonts w:eastAsia="Times New Roman" w:cs="Arial"/>
          <w:lang w:val="en-US" w:eastAsia="en-NZ"/>
        </w:rPr>
        <w:t xml:space="preserve"> May 2019</w:t>
      </w:r>
      <w:r w:rsidRPr="00F4615C">
        <w:rPr>
          <w:rFonts w:eastAsia="Times New Roman" w:cs="Arial"/>
          <w:lang w:val="en-US" w:eastAsia="en-NZ"/>
        </w:rPr>
        <w:t>.</w:t>
      </w:r>
    </w:p>
    <w:p w14:paraId="4A65CB1D" w14:textId="3522D027" w:rsidR="00FD3C27" w:rsidRPr="00F4615C" w:rsidRDefault="005A2A62"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Pr>
          <w:rFonts w:eastAsia="Times New Roman" w:cs="Arial"/>
          <w:lang w:val="en-US" w:eastAsia="en-NZ"/>
        </w:rPr>
        <w:t xml:space="preserve">The </w:t>
      </w:r>
      <w:r w:rsidRPr="005A2A62">
        <w:rPr>
          <w:rFonts w:eastAsia="Times New Roman" w:cs="Arial"/>
          <w:b/>
          <w:lang w:val="en-US" w:eastAsia="en-NZ"/>
        </w:rPr>
        <w:t xml:space="preserve">poll closes at 12 </w:t>
      </w:r>
      <w:proofErr w:type="gramStart"/>
      <w:r w:rsidRPr="005A2A62">
        <w:rPr>
          <w:rFonts w:eastAsia="Times New Roman" w:cs="Arial"/>
          <w:b/>
          <w:lang w:val="en-US" w:eastAsia="en-NZ"/>
        </w:rPr>
        <w:t>noon</w:t>
      </w:r>
      <w:proofErr w:type="gramEnd"/>
      <w:r w:rsidRPr="005A2A62">
        <w:rPr>
          <w:rFonts w:eastAsia="Times New Roman" w:cs="Arial"/>
          <w:b/>
          <w:lang w:val="en-US" w:eastAsia="en-NZ"/>
        </w:rPr>
        <w:t xml:space="preserve"> </w:t>
      </w:r>
      <w:r w:rsidR="00FD3C27" w:rsidRPr="005A2A62">
        <w:rPr>
          <w:rFonts w:eastAsia="Times New Roman" w:cs="Arial"/>
          <w:b/>
          <w:lang w:val="en-US" w:eastAsia="en-NZ"/>
        </w:rPr>
        <w:t xml:space="preserve">on </w:t>
      </w:r>
      <w:r w:rsidRPr="005A2A62">
        <w:rPr>
          <w:rFonts w:eastAsia="Times New Roman" w:cs="Arial"/>
          <w:b/>
          <w:lang w:val="en-US" w:eastAsia="en-NZ"/>
        </w:rPr>
        <w:t>17</w:t>
      </w:r>
      <w:r w:rsidRPr="005A2A62">
        <w:rPr>
          <w:rFonts w:eastAsia="Times New Roman" w:cs="Arial"/>
          <w:b/>
          <w:vertAlign w:val="superscript"/>
          <w:lang w:val="en-US" w:eastAsia="en-NZ"/>
        </w:rPr>
        <w:t>th</w:t>
      </w:r>
      <w:r w:rsidRPr="005A2A62">
        <w:rPr>
          <w:rFonts w:eastAsia="Times New Roman" w:cs="Arial"/>
          <w:b/>
          <w:lang w:val="en-US" w:eastAsia="en-NZ"/>
        </w:rPr>
        <w:t xml:space="preserve"> May 2019</w:t>
      </w:r>
      <w:r>
        <w:rPr>
          <w:rFonts w:eastAsia="Times New Roman" w:cs="Arial"/>
          <w:lang w:val="en-US" w:eastAsia="en-NZ"/>
        </w:rPr>
        <w:t>.</w:t>
      </w:r>
      <w:r w:rsidR="00FD3C27" w:rsidRPr="00F4615C">
        <w:rPr>
          <w:rFonts w:eastAsia="Times New Roman" w:cs="Arial"/>
          <w:lang w:val="en-US" w:eastAsia="en-NZ"/>
        </w:rPr>
        <w:t xml:space="preserve"> The highest polling candidates will be elected to the board of trustees. The results will be made available at the school and also published in a local newspaper.</w:t>
      </w:r>
    </w:p>
    <w:p w14:paraId="3E2DFF3D" w14:textId="77777777" w:rsidR="00FD3C27" w:rsidRPr="00F4615C" w:rsidRDefault="00FD3C27" w:rsidP="00F4615C">
      <w:pPr>
        <w:pBdr>
          <w:left w:val="single" w:sz="4" w:space="1" w:color="auto"/>
          <w:right w:val="single" w:sz="4" w:space="1" w:color="auto"/>
        </w:pBdr>
        <w:autoSpaceDE w:val="0"/>
        <w:autoSpaceDN w:val="0"/>
        <w:adjustRightInd w:val="0"/>
        <w:ind w:left="-567" w:right="-425"/>
        <w:rPr>
          <w:rFonts w:eastAsia="Times New Roman" w:cs="Arial"/>
          <w:lang w:val="en-US" w:eastAsia="en-NZ"/>
        </w:rPr>
      </w:pPr>
      <w:r w:rsidRPr="00F4615C">
        <w:rPr>
          <w:rFonts w:eastAsia="Times New Roman" w:cs="Arial"/>
          <w:lang w:val="en-US" w:eastAsia="en-NZ"/>
        </w:rPr>
        <w:t xml:space="preserve">Nomination forms are available in </w:t>
      </w:r>
      <w:proofErr w:type="spellStart"/>
      <w:r w:rsidRPr="00F4615C">
        <w:rPr>
          <w:rFonts w:eastAsia="Times New Roman" w:cs="Arial"/>
          <w:lang w:val="en-US" w:eastAsia="en-NZ"/>
        </w:rPr>
        <w:t>te</w:t>
      </w:r>
      <w:proofErr w:type="spellEnd"/>
      <w:r w:rsidRPr="00F4615C">
        <w:rPr>
          <w:rFonts w:eastAsia="Times New Roman" w:cs="Arial"/>
          <w:lang w:val="en-US" w:eastAsia="en-NZ"/>
        </w:rPr>
        <w:t xml:space="preserve"> reo Māori. Please contact the returning officer if these are required. </w:t>
      </w:r>
    </w:p>
    <w:p w14:paraId="05A589A0" w14:textId="17AAE861" w:rsidR="00FD3C27" w:rsidRPr="00F4615C" w:rsidRDefault="005A2A62" w:rsidP="00F4615C">
      <w:pPr>
        <w:pBdr>
          <w:left w:val="single" w:sz="4" w:space="1" w:color="auto"/>
          <w:right w:val="single" w:sz="4" w:space="1" w:color="auto"/>
        </w:pBdr>
        <w:autoSpaceDE w:val="0"/>
        <w:autoSpaceDN w:val="0"/>
        <w:adjustRightInd w:val="0"/>
        <w:ind w:left="-567" w:right="-425"/>
        <w:rPr>
          <w:rFonts w:cs="Arial"/>
        </w:rPr>
      </w:pPr>
      <w:r>
        <w:rPr>
          <w:rFonts w:eastAsia="Times New Roman" w:cs="Arial"/>
          <w:lang w:val="en-US" w:eastAsia="en-NZ"/>
        </w:rPr>
        <w:t xml:space="preserve">Post, hand deliver, </w:t>
      </w:r>
      <w:r w:rsidR="00FD3C27" w:rsidRPr="00F4615C">
        <w:rPr>
          <w:rFonts w:eastAsia="Times New Roman" w:cs="Arial"/>
          <w:lang w:val="en-US" w:eastAsia="en-NZ"/>
        </w:rPr>
        <w:t xml:space="preserve">or email (scanned) completed nomination forms to: </w:t>
      </w:r>
      <w:r>
        <w:rPr>
          <w:rFonts w:eastAsia="Times New Roman" w:cs="Arial"/>
          <w:i/>
          <w:lang w:val="en-US" w:eastAsia="en-NZ"/>
        </w:rPr>
        <w:t xml:space="preserve">Returning Officer, Helen </w:t>
      </w:r>
      <w:proofErr w:type="spellStart"/>
      <w:r>
        <w:rPr>
          <w:rFonts w:eastAsia="Times New Roman" w:cs="Arial"/>
          <w:i/>
          <w:lang w:val="en-US" w:eastAsia="en-NZ"/>
        </w:rPr>
        <w:t>Mackereth</w:t>
      </w:r>
      <w:proofErr w:type="spellEnd"/>
      <w:r>
        <w:rPr>
          <w:rFonts w:eastAsia="Times New Roman" w:cs="Arial"/>
          <w:i/>
          <w:lang w:val="en-US" w:eastAsia="en-NZ"/>
        </w:rPr>
        <w:t xml:space="preserve"> Stella Maris School</w:t>
      </w:r>
      <w:r w:rsidR="002D78AC">
        <w:rPr>
          <w:rFonts w:eastAsia="Times New Roman" w:cs="Arial"/>
          <w:i/>
          <w:lang w:val="en-US" w:eastAsia="en-NZ"/>
        </w:rPr>
        <w:t>, P O Box 103</w:t>
      </w:r>
      <w:bookmarkStart w:id="0" w:name="_GoBack"/>
      <w:bookmarkEnd w:id="0"/>
      <w:r>
        <w:rPr>
          <w:rFonts w:eastAsia="Times New Roman" w:cs="Arial"/>
          <w:i/>
          <w:lang w:val="en-US" w:eastAsia="en-NZ"/>
        </w:rPr>
        <w:t>, Silverdale, Auckland 0944 or 50 Silverdale Street, Silverdale, Auckland 0944</w:t>
      </w:r>
      <w:r w:rsidR="00FD3C27" w:rsidRPr="00F4615C">
        <w:rPr>
          <w:rFonts w:eastAsia="Times New Roman" w:cs="Arial"/>
          <w:lang w:val="en-US" w:eastAsia="en-NZ"/>
        </w:rPr>
        <w:t>.</w:t>
      </w:r>
      <w:r>
        <w:rPr>
          <w:rFonts w:eastAsia="Times New Roman" w:cs="Arial"/>
          <w:lang w:val="en-US" w:eastAsia="en-NZ"/>
        </w:rPr>
        <w:t xml:space="preserve">  E: </w:t>
      </w:r>
      <w:hyperlink r:id="rId8" w:history="1">
        <w:r w:rsidRPr="008B1EF3">
          <w:rPr>
            <w:rStyle w:val="Hyperlink"/>
            <w:rFonts w:eastAsia="Times New Roman" w:cs="Arial"/>
            <w:lang w:val="en-US" w:eastAsia="en-NZ"/>
          </w:rPr>
          <w:t>Helen@stellamaris.school.nz</w:t>
        </w:r>
      </w:hyperlink>
      <w:r>
        <w:rPr>
          <w:rFonts w:eastAsia="Times New Roman" w:cs="Arial"/>
          <w:lang w:val="en-US" w:eastAsia="en-NZ"/>
        </w:rPr>
        <w:t xml:space="preserve">.  </w:t>
      </w:r>
      <w:r w:rsidR="00FD3C27" w:rsidRPr="00F4615C">
        <w:rPr>
          <w:rFonts w:eastAsia="Times New Roman" w:cs="Arial"/>
          <w:lang w:val="en-US" w:eastAsia="en-NZ"/>
        </w:rPr>
        <w:t>If emailed, promptly make arrangements to get the originals to the returning officer.</w:t>
      </w:r>
    </w:p>
    <w:p w14:paraId="0CC13319" w14:textId="77777777" w:rsidR="00FD3C27" w:rsidRPr="00FD3C27" w:rsidRDefault="00FD3C27" w:rsidP="00F4615C">
      <w:pPr>
        <w:pBdr>
          <w:top w:val="single" w:sz="4" w:space="1" w:color="auto"/>
        </w:pBdr>
        <w:autoSpaceDE w:val="0"/>
        <w:autoSpaceDN w:val="0"/>
        <w:adjustRightInd w:val="0"/>
        <w:ind w:left="-567" w:right="-428"/>
        <w:jc w:val="center"/>
        <w:rPr>
          <w:rFonts w:eastAsia="Times New Roman" w:cs="Arial"/>
          <w:b/>
          <w:bCs/>
          <w:sz w:val="24"/>
          <w:szCs w:val="24"/>
          <w:lang w:eastAsia="en-NZ"/>
        </w:rPr>
      </w:pPr>
    </w:p>
    <w:sectPr w:rsidR="00FD3C27" w:rsidRPr="00FD3C27" w:rsidSect="00F94BB9">
      <w:pgSz w:w="11906" w:h="16838" w:code="9"/>
      <w:pgMar w:top="1134" w:right="1418" w:bottom="851" w:left="1418" w:header="567" w:footer="567" w:gutter="0"/>
      <w:paperSrc w:first="7" w:other="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DEE56" w14:textId="77777777" w:rsidR="00931A72" w:rsidRDefault="00931A72">
      <w:r>
        <w:separator/>
      </w:r>
    </w:p>
  </w:endnote>
  <w:endnote w:type="continuationSeparator" w:id="0">
    <w:p w14:paraId="3A0B9917" w14:textId="77777777" w:rsidR="00931A72" w:rsidRDefault="0093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9BA41" w14:textId="77777777" w:rsidR="00931A72" w:rsidRDefault="00931A72">
      <w:r>
        <w:separator/>
      </w:r>
    </w:p>
  </w:footnote>
  <w:footnote w:type="continuationSeparator" w:id="0">
    <w:p w14:paraId="0C0C9523" w14:textId="77777777" w:rsidR="00931A72" w:rsidRDefault="00931A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08D"/>
    <w:multiLevelType w:val="multilevel"/>
    <w:tmpl w:val="C1B611F8"/>
    <w:lvl w:ilvl="0">
      <w:start w:val="1"/>
      <w:numFmt w:val="decimal"/>
      <w:pStyle w:val="Numpara"/>
      <w:lvlText w:val="%1"/>
      <w:lvlJc w:val="left"/>
      <w:pPr>
        <w:tabs>
          <w:tab w:val="num" w:pos="709"/>
        </w:tabs>
        <w:ind w:left="709" w:hanging="709"/>
      </w:pPr>
      <w:rPr>
        <w:rFonts w:hint="default"/>
      </w:rPr>
    </w:lvl>
    <w:lvl w:ilvl="1">
      <w:start w:val="1"/>
      <w:numFmt w:val="decimal"/>
      <w:pStyle w:val="Numberedpara2"/>
      <w:lvlText w:val="%1.%2"/>
      <w:lvlJc w:val="left"/>
      <w:pPr>
        <w:tabs>
          <w:tab w:val="num" w:pos="709"/>
        </w:tabs>
        <w:ind w:left="709" w:hanging="709"/>
      </w:pPr>
      <w:rPr>
        <w:rFonts w:hint="default"/>
      </w:rPr>
    </w:lvl>
    <w:lvl w:ilvl="2">
      <w:start w:val="1"/>
      <w:numFmt w:val="lowerLetter"/>
      <w:pStyle w:val="Numberedpara3"/>
      <w:lvlText w:val="(%3)"/>
      <w:lvlJc w:val="left"/>
      <w:pPr>
        <w:tabs>
          <w:tab w:val="num" w:pos="709"/>
        </w:tabs>
        <w:ind w:left="1418" w:hanging="709"/>
      </w:pPr>
      <w:rPr>
        <w:rFonts w:hint="default"/>
      </w:rPr>
    </w:lvl>
    <w:lvl w:ilvl="3">
      <w:start w:val="1"/>
      <w:numFmt w:val="lowerRoman"/>
      <w:pStyle w:val="Numberedpara4"/>
      <w:lvlText w:val="(%4)"/>
      <w:lvlJc w:val="left"/>
      <w:pPr>
        <w:tabs>
          <w:tab w:val="num" w:pos="1418"/>
        </w:tabs>
        <w:ind w:left="2126" w:hanging="708"/>
      </w:pPr>
      <w:rPr>
        <w:rFonts w:hint="default"/>
      </w:rPr>
    </w:lvl>
    <w:lvl w:ilvl="4">
      <w:start w:val="1"/>
      <w:numFmt w:val="none"/>
      <w:lvlRestart w:val="0"/>
      <w:pStyle w:val="Numberedpara5"/>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264427C3"/>
    <w:multiLevelType w:val="multilevel"/>
    <w:tmpl w:val="B3E4E19E"/>
    <w:lvl w:ilvl="0">
      <w:start w:val="1"/>
      <w:numFmt w:val="decimal"/>
      <w:pStyle w:val="Heading4"/>
      <w:lvlText w:val="%1"/>
      <w:lvlJc w:val="left"/>
      <w:pPr>
        <w:tabs>
          <w:tab w:val="num" w:pos="709"/>
        </w:tabs>
        <w:ind w:left="709" w:hanging="709"/>
      </w:pPr>
      <w:rPr>
        <w:rFonts w:hint="default"/>
      </w:rPr>
    </w:lvl>
    <w:lvl w:ilvl="1">
      <w:start w:val="1"/>
      <w:numFmt w:val="decimal"/>
      <w:pStyle w:val="Heading5"/>
      <w:lvlText w:val="%1.%2"/>
      <w:lvlJc w:val="left"/>
      <w:pPr>
        <w:tabs>
          <w:tab w:val="num" w:pos="709"/>
        </w:tabs>
        <w:ind w:left="709" w:hanging="709"/>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nsid w:val="29BF4179"/>
    <w:multiLevelType w:val="multilevel"/>
    <w:tmpl w:val="126860C8"/>
    <w:lvl w:ilvl="0">
      <w:start w:val="1"/>
      <w:numFmt w:val="upperLetter"/>
      <w:pStyle w:val="Alpha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4C410F56"/>
    <w:multiLevelType w:val="multilevel"/>
    <w:tmpl w:val="DBA61642"/>
    <w:lvl w:ilvl="0">
      <w:start w:val="1"/>
      <w:numFmt w:val="bullet"/>
      <w:pStyle w:val="Bullet"/>
      <w:lvlText w:val=""/>
      <w:lvlJc w:val="left"/>
      <w:pPr>
        <w:tabs>
          <w:tab w:val="num" w:pos="1418"/>
        </w:tabs>
        <w:ind w:left="1418" w:hanging="709"/>
      </w:pPr>
      <w:rPr>
        <w:rFonts w:ascii="Wingdings 2" w:hAnsi="Wingdings 2" w:hint="default"/>
        <w:color w:val="auto"/>
      </w:rPr>
    </w:lvl>
    <w:lvl w:ilvl="1">
      <w:start w:val="1"/>
      <w:numFmt w:val="bullet"/>
      <w:lvlText w:val=""/>
      <w:lvlJc w:val="left"/>
      <w:pPr>
        <w:tabs>
          <w:tab w:val="num" w:pos="2126"/>
        </w:tabs>
        <w:ind w:left="2126" w:hanging="708"/>
      </w:pPr>
      <w:rPr>
        <w:rFonts w:ascii="Wingdings 3" w:hAnsi="Wingdings 3" w:hint="default"/>
        <w:color w:val="auto"/>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4F4A160B"/>
    <w:multiLevelType w:val="multilevel"/>
    <w:tmpl w:val="9F58809E"/>
    <w:lvl w:ilvl="0">
      <w:start w:val="1"/>
      <w:numFmt w:val="decimal"/>
      <w:pStyle w:val="Numlist"/>
      <w:lvlText w:val="%1"/>
      <w:lvlJc w:val="left"/>
      <w:pPr>
        <w:tabs>
          <w:tab w:val="num" w:pos="709"/>
        </w:tabs>
        <w:ind w:left="709" w:hanging="709"/>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54BB4B44"/>
    <w:multiLevelType w:val="multilevel"/>
    <w:tmpl w:val="1FE62CDA"/>
    <w:lvl w:ilvl="0">
      <w:start w:val="1"/>
      <w:numFmt w:val="upperLetter"/>
      <w:pStyle w:val="Heading7"/>
      <w:lvlText w:val="Appendix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B9"/>
    <w:rsid w:val="000079FD"/>
    <w:rsid w:val="000846EF"/>
    <w:rsid w:val="0008730B"/>
    <w:rsid w:val="000B5963"/>
    <w:rsid w:val="000C7B2E"/>
    <w:rsid w:val="000D090E"/>
    <w:rsid w:val="000D28D6"/>
    <w:rsid w:val="001037B2"/>
    <w:rsid w:val="00111241"/>
    <w:rsid w:val="0011374D"/>
    <w:rsid w:val="00127BEE"/>
    <w:rsid w:val="00132E69"/>
    <w:rsid w:val="00157D06"/>
    <w:rsid w:val="001612EB"/>
    <w:rsid w:val="00173FEC"/>
    <w:rsid w:val="00187423"/>
    <w:rsid w:val="00196150"/>
    <w:rsid w:val="001B256E"/>
    <w:rsid w:val="001E1E64"/>
    <w:rsid w:val="0023551C"/>
    <w:rsid w:val="002C39BC"/>
    <w:rsid w:val="002D2B0D"/>
    <w:rsid w:val="002D78AC"/>
    <w:rsid w:val="002E3B12"/>
    <w:rsid w:val="002E5CB0"/>
    <w:rsid w:val="00313285"/>
    <w:rsid w:val="0036197C"/>
    <w:rsid w:val="00374472"/>
    <w:rsid w:val="00395B49"/>
    <w:rsid w:val="003A0437"/>
    <w:rsid w:val="003A23F7"/>
    <w:rsid w:val="003D1213"/>
    <w:rsid w:val="003D54A7"/>
    <w:rsid w:val="003E5633"/>
    <w:rsid w:val="004100C3"/>
    <w:rsid w:val="00423E50"/>
    <w:rsid w:val="004322D4"/>
    <w:rsid w:val="004874FE"/>
    <w:rsid w:val="004D01FA"/>
    <w:rsid w:val="004D72B2"/>
    <w:rsid w:val="004E0E97"/>
    <w:rsid w:val="0051133F"/>
    <w:rsid w:val="005335C2"/>
    <w:rsid w:val="00535B12"/>
    <w:rsid w:val="0058383C"/>
    <w:rsid w:val="005A2A62"/>
    <w:rsid w:val="005E2BAD"/>
    <w:rsid w:val="00607555"/>
    <w:rsid w:val="00666663"/>
    <w:rsid w:val="006B393C"/>
    <w:rsid w:val="006C7CBB"/>
    <w:rsid w:val="006D1442"/>
    <w:rsid w:val="006D15AF"/>
    <w:rsid w:val="0070769E"/>
    <w:rsid w:val="0074610F"/>
    <w:rsid w:val="0079039D"/>
    <w:rsid w:val="007A09A4"/>
    <w:rsid w:val="007D29A2"/>
    <w:rsid w:val="00800728"/>
    <w:rsid w:val="0080763F"/>
    <w:rsid w:val="00815B65"/>
    <w:rsid w:val="0082630C"/>
    <w:rsid w:val="00834570"/>
    <w:rsid w:val="008515CA"/>
    <w:rsid w:val="008E4F4D"/>
    <w:rsid w:val="008F3708"/>
    <w:rsid w:val="0090219F"/>
    <w:rsid w:val="00902A0A"/>
    <w:rsid w:val="00920F8D"/>
    <w:rsid w:val="00926FC0"/>
    <w:rsid w:val="00931A72"/>
    <w:rsid w:val="00953AA9"/>
    <w:rsid w:val="009C245A"/>
    <w:rsid w:val="00A0525C"/>
    <w:rsid w:val="00A35101"/>
    <w:rsid w:val="00AA6CFB"/>
    <w:rsid w:val="00AE4CC0"/>
    <w:rsid w:val="00B05676"/>
    <w:rsid w:val="00B25EAE"/>
    <w:rsid w:val="00B32B2D"/>
    <w:rsid w:val="00B66A6F"/>
    <w:rsid w:val="00B775C5"/>
    <w:rsid w:val="00B83162"/>
    <w:rsid w:val="00BC2465"/>
    <w:rsid w:val="00BF1EE4"/>
    <w:rsid w:val="00C07E6D"/>
    <w:rsid w:val="00C21A95"/>
    <w:rsid w:val="00C93CBA"/>
    <w:rsid w:val="00CA4F44"/>
    <w:rsid w:val="00CF4B7B"/>
    <w:rsid w:val="00D370B0"/>
    <w:rsid w:val="00DD5124"/>
    <w:rsid w:val="00DF6611"/>
    <w:rsid w:val="00DF77EA"/>
    <w:rsid w:val="00E10A84"/>
    <w:rsid w:val="00E82EEF"/>
    <w:rsid w:val="00E97A01"/>
    <w:rsid w:val="00ED19E4"/>
    <w:rsid w:val="00EF3096"/>
    <w:rsid w:val="00F21574"/>
    <w:rsid w:val="00F4615C"/>
    <w:rsid w:val="00F564F8"/>
    <w:rsid w:val="00F56CCF"/>
    <w:rsid w:val="00F913C1"/>
    <w:rsid w:val="00F91809"/>
    <w:rsid w:val="00F94BB9"/>
    <w:rsid w:val="00FD3C2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0B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0" w:defQFormat="0" w:count="276">
    <w:lsdException w:name="Normal" w:semiHidden="0" w:uiPriority="4" w:qFormat="1"/>
    <w:lsdException w:name="heading 1" w:semiHidden="0" w:qFormat="1"/>
    <w:lsdException w:name="heading 2" w:semiHidden="0" w:qFormat="1"/>
    <w:lsdException w:name="heading 3" w:semiHidden="0" w:qFormat="1"/>
    <w:lsdException w:name="heading 4" w:semiHidden="0" w:uiPriority="5" w:qFormat="1"/>
    <w:lsdException w:name="heading 5" w:semiHidden="0"/>
    <w:lsdException w:name="heading 6" w:semiHidden="0"/>
    <w:lsdException w:name="heading 7" w:uiPriority="10" w:unhideWhenUsed="1" w:qFormat="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unhideWhenUsed="1"/>
    <w:lsdException w:name="Body Text" w:uiPriority="2" w:unhideWhenUsed="1" w:qFormat="1"/>
    <w:lsdException w:name="Body Text Indent" w:uiPriority="3"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aliases w:val="Single"/>
    <w:uiPriority w:val="4"/>
    <w:qFormat/>
    <w:rsid w:val="00C21A95"/>
    <w:rPr>
      <w:rFonts w:ascii="Arial" w:eastAsia="Calibri" w:hAnsi="Arial"/>
      <w:sz w:val="22"/>
      <w:szCs w:val="22"/>
      <w:lang w:eastAsia="en-US"/>
    </w:rPr>
  </w:style>
  <w:style w:type="paragraph" w:styleId="Heading1">
    <w:name w:val="heading 1"/>
    <w:aliases w:val="Heading"/>
    <w:basedOn w:val="BodyText"/>
    <w:next w:val="BodyText"/>
    <w:link w:val="Heading1Char"/>
    <w:qFormat/>
    <w:rsid w:val="00C21A95"/>
    <w:pPr>
      <w:keepNext/>
      <w:keepLines/>
      <w:spacing w:before="360" w:after="60" w:line="240" w:lineRule="auto"/>
      <w:outlineLvl w:val="0"/>
    </w:pPr>
    <w:rPr>
      <w:rFonts w:eastAsia="Times New Roman"/>
      <w:b/>
      <w:bCs/>
      <w:sz w:val="24"/>
      <w:szCs w:val="28"/>
    </w:rPr>
  </w:style>
  <w:style w:type="paragraph" w:styleId="Heading2">
    <w:name w:val="heading 2"/>
    <w:aliases w:val="Sub head"/>
    <w:basedOn w:val="BodyText"/>
    <w:next w:val="BodyText"/>
    <w:link w:val="Heading2Char"/>
    <w:qFormat/>
    <w:rsid w:val="00C21A95"/>
    <w:pPr>
      <w:keepNext/>
      <w:keepLines/>
      <w:spacing w:before="240" w:after="60"/>
      <w:outlineLvl w:val="1"/>
    </w:pPr>
    <w:rPr>
      <w:rFonts w:eastAsia="Times New Roman"/>
      <w:b/>
      <w:bCs/>
      <w:szCs w:val="26"/>
    </w:rPr>
  </w:style>
  <w:style w:type="paragraph" w:styleId="Heading3">
    <w:name w:val="heading 3"/>
    <w:basedOn w:val="Normal"/>
    <w:next w:val="BodyText"/>
    <w:semiHidden/>
    <w:qFormat/>
    <w:rsid w:val="00C21A95"/>
    <w:pPr>
      <w:keepNext/>
      <w:spacing w:before="240" w:after="60" w:line="320" w:lineRule="atLeast"/>
      <w:outlineLvl w:val="2"/>
    </w:pPr>
    <w:rPr>
      <w:rFonts w:cs="Arial"/>
      <w:b/>
      <w:bCs/>
      <w:color w:val="333333"/>
      <w:sz w:val="24"/>
    </w:rPr>
  </w:style>
  <w:style w:type="paragraph" w:styleId="Heading4">
    <w:name w:val="heading 4"/>
    <w:aliases w:val="Num head"/>
    <w:basedOn w:val="BodyText"/>
    <w:next w:val="BodyTextIndent"/>
    <w:link w:val="Heading4Char"/>
    <w:uiPriority w:val="5"/>
    <w:qFormat/>
    <w:rsid w:val="00C21A95"/>
    <w:pPr>
      <w:keepNext/>
      <w:keepLines/>
      <w:numPr>
        <w:numId w:val="3"/>
      </w:numPr>
      <w:spacing w:before="360" w:after="60"/>
      <w:outlineLvl w:val="3"/>
    </w:pPr>
    <w:rPr>
      <w:rFonts w:eastAsia="Times New Roman"/>
      <w:b/>
      <w:bCs/>
      <w:iCs/>
      <w:sz w:val="24"/>
    </w:rPr>
  </w:style>
  <w:style w:type="paragraph" w:styleId="Heading5">
    <w:name w:val="heading 5"/>
    <w:basedOn w:val="Normal"/>
    <w:semiHidden/>
    <w:rsid w:val="003A23F7"/>
    <w:pPr>
      <w:numPr>
        <w:ilvl w:val="1"/>
        <w:numId w:val="3"/>
      </w:numPr>
      <w:outlineLvl w:val="4"/>
    </w:pPr>
  </w:style>
  <w:style w:type="paragraph" w:styleId="Heading6">
    <w:name w:val="heading 6"/>
    <w:basedOn w:val="Normal"/>
    <w:semiHidden/>
    <w:rsid w:val="003A23F7"/>
    <w:pPr>
      <w:outlineLvl w:val="5"/>
    </w:pPr>
  </w:style>
  <w:style w:type="paragraph" w:styleId="Heading7">
    <w:name w:val="heading 7"/>
    <w:aliases w:val="Appendix"/>
    <w:basedOn w:val="BodyText"/>
    <w:next w:val="BodyText"/>
    <w:link w:val="Heading7Char"/>
    <w:uiPriority w:val="10"/>
    <w:qFormat/>
    <w:rsid w:val="00C21A95"/>
    <w:pPr>
      <w:keepNext/>
      <w:keepLines/>
      <w:pageBreakBefore/>
      <w:numPr>
        <w:numId w:val="4"/>
      </w:numPr>
      <w:spacing w:before="360" w:after="60" w:line="240" w:lineRule="auto"/>
      <w:outlineLvl w:val="6"/>
    </w:pPr>
    <w:rPr>
      <w:rFonts w:eastAsia="Times New Roman"/>
      <w:b/>
      <w:iCs/>
    </w:rPr>
  </w:style>
  <w:style w:type="paragraph" w:styleId="Heading8">
    <w:name w:val="heading 8"/>
    <w:basedOn w:val="Normal"/>
    <w:next w:val="Normal"/>
    <w:semiHidden/>
    <w:rsid w:val="003A23F7"/>
    <w:pPr>
      <w:outlineLvl w:val="7"/>
    </w:pPr>
  </w:style>
  <w:style w:type="paragraph" w:styleId="Heading9">
    <w:name w:val="heading 9"/>
    <w:basedOn w:val="Normal"/>
    <w:next w:val="Normal"/>
    <w:semiHidden/>
    <w:rsid w:val="003A2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C21A95"/>
    <w:pPr>
      <w:spacing w:after="240" w:line="320" w:lineRule="atLeast"/>
    </w:pPr>
  </w:style>
  <w:style w:type="character" w:customStyle="1" w:styleId="BodyTextChar">
    <w:name w:val="Body Text Char"/>
    <w:basedOn w:val="DefaultParagraphFont"/>
    <w:link w:val="BodyText"/>
    <w:uiPriority w:val="2"/>
    <w:rsid w:val="00C21A95"/>
    <w:rPr>
      <w:rFonts w:ascii="Arial" w:eastAsia="Calibri" w:hAnsi="Arial"/>
      <w:sz w:val="22"/>
      <w:szCs w:val="22"/>
      <w:lang w:eastAsia="en-US"/>
    </w:rPr>
  </w:style>
  <w:style w:type="paragraph" w:customStyle="1" w:styleId="Alphalist">
    <w:name w:val="Alpha list"/>
    <w:basedOn w:val="BodyText"/>
    <w:uiPriority w:val="8"/>
    <w:qFormat/>
    <w:rsid w:val="00C21A95"/>
    <w:pPr>
      <w:numPr>
        <w:numId w:val="1"/>
      </w:numPr>
    </w:pPr>
  </w:style>
  <w:style w:type="paragraph" w:styleId="BodyTextIndent">
    <w:name w:val="Body Text Indent"/>
    <w:aliases w:val="Indent"/>
    <w:basedOn w:val="BodyText"/>
    <w:link w:val="BodyTextIndentChar"/>
    <w:uiPriority w:val="3"/>
    <w:qFormat/>
    <w:rsid w:val="00C21A95"/>
    <w:pPr>
      <w:ind w:left="709"/>
    </w:pPr>
  </w:style>
  <w:style w:type="character" w:customStyle="1" w:styleId="BodyTextIndentChar">
    <w:name w:val="Body Text Indent Char"/>
    <w:aliases w:val="Indent Char"/>
    <w:basedOn w:val="DefaultParagraphFont"/>
    <w:link w:val="BodyTextIndent"/>
    <w:uiPriority w:val="3"/>
    <w:rsid w:val="00C21A95"/>
    <w:rPr>
      <w:rFonts w:ascii="Arial" w:eastAsia="Calibri" w:hAnsi="Arial"/>
      <w:sz w:val="22"/>
      <w:szCs w:val="22"/>
      <w:lang w:eastAsia="en-US"/>
    </w:rPr>
  </w:style>
  <w:style w:type="paragraph" w:customStyle="1" w:styleId="Bullet">
    <w:name w:val="Bullet"/>
    <w:basedOn w:val="BodyText"/>
    <w:uiPriority w:val="7"/>
    <w:qFormat/>
    <w:rsid w:val="00C21A95"/>
    <w:pPr>
      <w:numPr>
        <w:numId w:val="2"/>
      </w:numPr>
    </w:pPr>
  </w:style>
  <w:style w:type="character" w:customStyle="1" w:styleId="Heading1Char">
    <w:name w:val="Heading 1 Char"/>
    <w:aliases w:val="Heading Char"/>
    <w:basedOn w:val="DefaultParagraphFont"/>
    <w:link w:val="Heading1"/>
    <w:rsid w:val="00C21A95"/>
    <w:rPr>
      <w:rFonts w:ascii="Arial" w:hAnsi="Arial"/>
      <w:b/>
      <w:bCs/>
      <w:sz w:val="24"/>
      <w:szCs w:val="28"/>
      <w:lang w:eastAsia="en-US"/>
    </w:rPr>
  </w:style>
  <w:style w:type="character" w:customStyle="1" w:styleId="Heading2Char">
    <w:name w:val="Heading 2 Char"/>
    <w:aliases w:val="Sub head Char"/>
    <w:basedOn w:val="DefaultParagraphFont"/>
    <w:link w:val="Heading2"/>
    <w:rsid w:val="00C21A95"/>
    <w:rPr>
      <w:rFonts w:ascii="Arial" w:hAnsi="Arial"/>
      <w:b/>
      <w:bCs/>
      <w:sz w:val="22"/>
      <w:szCs w:val="26"/>
      <w:lang w:eastAsia="en-US"/>
    </w:rPr>
  </w:style>
  <w:style w:type="character" w:customStyle="1" w:styleId="Heading4Char">
    <w:name w:val="Heading 4 Char"/>
    <w:aliases w:val="Num head Char"/>
    <w:basedOn w:val="DefaultParagraphFont"/>
    <w:link w:val="Heading4"/>
    <w:uiPriority w:val="5"/>
    <w:rsid w:val="00C21A95"/>
    <w:rPr>
      <w:rFonts w:ascii="Arial" w:hAnsi="Arial"/>
      <w:b/>
      <w:bCs/>
      <w:iCs/>
      <w:sz w:val="24"/>
      <w:szCs w:val="22"/>
      <w:lang w:eastAsia="en-US"/>
    </w:rPr>
  </w:style>
  <w:style w:type="character" w:customStyle="1" w:styleId="Heading7Char">
    <w:name w:val="Heading 7 Char"/>
    <w:aliases w:val="Appendix Char"/>
    <w:basedOn w:val="DefaultParagraphFont"/>
    <w:link w:val="Heading7"/>
    <w:uiPriority w:val="10"/>
    <w:rsid w:val="00C21A95"/>
    <w:rPr>
      <w:rFonts w:ascii="Arial" w:hAnsi="Arial"/>
      <w:b/>
      <w:iCs/>
      <w:sz w:val="22"/>
      <w:szCs w:val="22"/>
      <w:lang w:eastAsia="en-US"/>
    </w:rPr>
  </w:style>
  <w:style w:type="paragraph" w:customStyle="1" w:styleId="Numlist">
    <w:name w:val="Num list"/>
    <w:basedOn w:val="BodyText"/>
    <w:uiPriority w:val="9"/>
    <w:qFormat/>
    <w:rsid w:val="00C21A95"/>
    <w:pPr>
      <w:numPr>
        <w:numId w:val="5"/>
      </w:numPr>
    </w:pPr>
  </w:style>
  <w:style w:type="paragraph" w:customStyle="1" w:styleId="Numpara">
    <w:name w:val="Num para"/>
    <w:basedOn w:val="BodyText"/>
    <w:uiPriority w:val="6"/>
    <w:qFormat/>
    <w:rsid w:val="00C21A95"/>
    <w:pPr>
      <w:numPr>
        <w:numId w:val="6"/>
      </w:numPr>
    </w:pPr>
  </w:style>
  <w:style w:type="paragraph" w:customStyle="1" w:styleId="Numberedpara2">
    <w:name w:val="Numbered para 2"/>
    <w:basedOn w:val="BodyText"/>
    <w:semiHidden/>
    <w:qFormat/>
    <w:rsid w:val="00C21A95"/>
    <w:pPr>
      <w:numPr>
        <w:ilvl w:val="1"/>
        <w:numId w:val="6"/>
      </w:numPr>
    </w:pPr>
  </w:style>
  <w:style w:type="paragraph" w:customStyle="1" w:styleId="Numberedpara3">
    <w:name w:val="Numbered para 3"/>
    <w:basedOn w:val="Numberedpara2"/>
    <w:semiHidden/>
    <w:qFormat/>
    <w:rsid w:val="00C21A95"/>
    <w:pPr>
      <w:numPr>
        <w:ilvl w:val="2"/>
      </w:numPr>
    </w:pPr>
  </w:style>
  <w:style w:type="paragraph" w:customStyle="1" w:styleId="Numberedpara4">
    <w:name w:val="Numbered para 4"/>
    <w:basedOn w:val="Numberedpara3"/>
    <w:semiHidden/>
    <w:qFormat/>
    <w:rsid w:val="00C21A95"/>
    <w:pPr>
      <w:numPr>
        <w:ilvl w:val="3"/>
      </w:numPr>
    </w:pPr>
  </w:style>
  <w:style w:type="paragraph" w:customStyle="1" w:styleId="Numberedpara5">
    <w:name w:val="Numbered para 5"/>
    <w:basedOn w:val="Numberedpara4"/>
    <w:semiHidden/>
    <w:qFormat/>
    <w:rsid w:val="00C21A95"/>
    <w:pPr>
      <w:numPr>
        <w:ilvl w:val="4"/>
      </w:numPr>
    </w:pPr>
  </w:style>
  <w:style w:type="paragraph" w:customStyle="1" w:styleId="Quotation">
    <w:name w:val="Quotation"/>
    <w:basedOn w:val="BodyText"/>
    <w:semiHidden/>
    <w:qFormat/>
    <w:rsid w:val="00C21A95"/>
    <w:pPr>
      <w:ind w:left="709" w:right="709"/>
    </w:pPr>
    <w:rPr>
      <w:i/>
    </w:rPr>
  </w:style>
  <w:style w:type="paragraph" w:styleId="Header">
    <w:name w:val="header"/>
    <w:basedOn w:val="Normal"/>
    <w:link w:val="HeaderChar"/>
    <w:unhideWhenUsed/>
    <w:rsid w:val="00F91809"/>
    <w:pPr>
      <w:tabs>
        <w:tab w:val="center" w:pos="4513"/>
        <w:tab w:val="right" w:pos="9026"/>
      </w:tabs>
    </w:pPr>
  </w:style>
  <w:style w:type="character" w:customStyle="1" w:styleId="HeaderChar">
    <w:name w:val="Header Char"/>
    <w:basedOn w:val="DefaultParagraphFont"/>
    <w:link w:val="Header"/>
    <w:rsid w:val="00F91809"/>
    <w:rPr>
      <w:rFonts w:ascii="Arial" w:eastAsia="Calibri" w:hAnsi="Arial"/>
      <w:sz w:val="22"/>
      <w:szCs w:val="22"/>
      <w:lang w:eastAsia="en-US"/>
    </w:rPr>
  </w:style>
  <w:style w:type="paragraph" w:styleId="Footer">
    <w:name w:val="footer"/>
    <w:basedOn w:val="Normal"/>
    <w:link w:val="FooterChar"/>
    <w:unhideWhenUsed/>
    <w:rsid w:val="00F91809"/>
    <w:pPr>
      <w:tabs>
        <w:tab w:val="center" w:pos="4513"/>
        <w:tab w:val="right" w:pos="9026"/>
      </w:tabs>
    </w:pPr>
  </w:style>
  <w:style w:type="character" w:customStyle="1" w:styleId="FooterChar">
    <w:name w:val="Footer Char"/>
    <w:basedOn w:val="DefaultParagraphFont"/>
    <w:link w:val="Footer"/>
    <w:rsid w:val="00F91809"/>
    <w:rPr>
      <w:rFonts w:ascii="Arial" w:eastAsia="Calibri" w:hAnsi="Arial"/>
      <w:sz w:val="22"/>
      <w:szCs w:val="22"/>
      <w:lang w:eastAsia="en-US"/>
    </w:rPr>
  </w:style>
  <w:style w:type="character" w:styleId="Hyperlink">
    <w:name w:val="Hyperlink"/>
    <w:basedOn w:val="DefaultParagraphFont"/>
    <w:unhideWhenUsed/>
    <w:rsid w:val="005A2A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0" w:defQFormat="0" w:count="276">
    <w:lsdException w:name="Normal" w:semiHidden="0" w:uiPriority="4" w:qFormat="1"/>
    <w:lsdException w:name="heading 1" w:semiHidden="0" w:qFormat="1"/>
    <w:lsdException w:name="heading 2" w:semiHidden="0" w:qFormat="1"/>
    <w:lsdException w:name="heading 3" w:semiHidden="0" w:qFormat="1"/>
    <w:lsdException w:name="heading 4" w:semiHidden="0" w:uiPriority="5" w:qFormat="1"/>
    <w:lsdException w:name="heading 5" w:semiHidden="0"/>
    <w:lsdException w:name="heading 6" w:semiHidden="0"/>
    <w:lsdException w:name="heading 7" w:uiPriority="10" w:unhideWhenUsed="1" w:qFormat="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Closing" w:unhideWhenUsed="1"/>
    <w:lsdException w:name="Signature" w:unhideWhenUsed="1"/>
    <w:lsdException w:name="Default Paragraph Font" w:unhideWhenUsed="1"/>
    <w:lsdException w:name="Body Text" w:uiPriority="2" w:unhideWhenUsed="1" w:qFormat="1"/>
    <w:lsdException w:name="Body Text Indent" w:uiPriority="3" w:unhideWhenUsed="1"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aliases w:val="Single"/>
    <w:uiPriority w:val="4"/>
    <w:qFormat/>
    <w:rsid w:val="00C21A95"/>
    <w:rPr>
      <w:rFonts w:ascii="Arial" w:eastAsia="Calibri" w:hAnsi="Arial"/>
      <w:sz w:val="22"/>
      <w:szCs w:val="22"/>
      <w:lang w:eastAsia="en-US"/>
    </w:rPr>
  </w:style>
  <w:style w:type="paragraph" w:styleId="Heading1">
    <w:name w:val="heading 1"/>
    <w:aliases w:val="Heading"/>
    <w:basedOn w:val="BodyText"/>
    <w:next w:val="BodyText"/>
    <w:link w:val="Heading1Char"/>
    <w:qFormat/>
    <w:rsid w:val="00C21A95"/>
    <w:pPr>
      <w:keepNext/>
      <w:keepLines/>
      <w:spacing w:before="360" w:after="60" w:line="240" w:lineRule="auto"/>
      <w:outlineLvl w:val="0"/>
    </w:pPr>
    <w:rPr>
      <w:rFonts w:eastAsia="Times New Roman"/>
      <w:b/>
      <w:bCs/>
      <w:sz w:val="24"/>
      <w:szCs w:val="28"/>
    </w:rPr>
  </w:style>
  <w:style w:type="paragraph" w:styleId="Heading2">
    <w:name w:val="heading 2"/>
    <w:aliases w:val="Sub head"/>
    <w:basedOn w:val="BodyText"/>
    <w:next w:val="BodyText"/>
    <w:link w:val="Heading2Char"/>
    <w:qFormat/>
    <w:rsid w:val="00C21A95"/>
    <w:pPr>
      <w:keepNext/>
      <w:keepLines/>
      <w:spacing w:before="240" w:after="60"/>
      <w:outlineLvl w:val="1"/>
    </w:pPr>
    <w:rPr>
      <w:rFonts w:eastAsia="Times New Roman"/>
      <w:b/>
      <w:bCs/>
      <w:szCs w:val="26"/>
    </w:rPr>
  </w:style>
  <w:style w:type="paragraph" w:styleId="Heading3">
    <w:name w:val="heading 3"/>
    <w:basedOn w:val="Normal"/>
    <w:next w:val="BodyText"/>
    <w:semiHidden/>
    <w:qFormat/>
    <w:rsid w:val="00C21A95"/>
    <w:pPr>
      <w:keepNext/>
      <w:spacing w:before="240" w:after="60" w:line="320" w:lineRule="atLeast"/>
      <w:outlineLvl w:val="2"/>
    </w:pPr>
    <w:rPr>
      <w:rFonts w:cs="Arial"/>
      <w:b/>
      <w:bCs/>
      <w:color w:val="333333"/>
      <w:sz w:val="24"/>
    </w:rPr>
  </w:style>
  <w:style w:type="paragraph" w:styleId="Heading4">
    <w:name w:val="heading 4"/>
    <w:aliases w:val="Num head"/>
    <w:basedOn w:val="BodyText"/>
    <w:next w:val="BodyTextIndent"/>
    <w:link w:val="Heading4Char"/>
    <w:uiPriority w:val="5"/>
    <w:qFormat/>
    <w:rsid w:val="00C21A95"/>
    <w:pPr>
      <w:keepNext/>
      <w:keepLines/>
      <w:numPr>
        <w:numId w:val="3"/>
      </w:numPr>
      <w:spacing w:before="360" w:after="60"/>
      <w:outlineLvl w:val="3"/>
    </w:pPr>
    <w:rPr>
      <w:rFonts w:eastAsia="Times New Roman"/>
      <w:b/>
      <w:bCs/>
      <w:iCs/>
      <w:sz w:val="24"/>
    </w:rPr>
  </w:style>
  <w:style w:type="paragraph" w:styleId="Heading5">
    <w:name w:val="heading 5"/>
    <w:basedOn w:val="Normal"/>
    <w:semiHidden/>
    <w:rsid w:val="003A23F7"/>
    <w:pPr>
      <w:numPr>
        <w:ilvl w:val="1"/>
        <w:numId w:val="3"/>
      </w:numPr>
      <w:outlineLvl w:val="4"/>
    </w:pPr>
  </w:style>
  <w:style w:type="paragraph" w:styleId="Heading6">
    <w:name w:val="heading 6"/>
    <w:basedOn w:val="Normal"/>
    <w:semiHidden/>
    <w:rsid w:val="003A23F7"/>
    <w:pPr>
      <w:outlineLvl w:val="5"/>
    </w:pPr>
  </w:style>
  <w:style w:type="paragraph" w:styleId="Heading7">
    <w:name w:val="heading 7"/>
    <w:aliases w:val="Appendix"/>
    <w:basedOn w:val="BodyText"/>
    <w:next w:val="BodyText"/>
    <w:link w:val="Heading7Char"/>
    <w:uiPriority w:val="10"/>
    <w:qFormat/>
    <w:rsid w:val="00C21A95"/>
    <w:pPr>
      <w:keepNext/>
      <w:keepLines/>
      <w:pageBreakBefore/>
      <w:numPr>
        <w:numId w:val="4"/>
      </w:numPr>
      <w:spacing w:before="360" w:after="60" w:line="240" w:lineRule="auto"/>
      <w:outlineLvl w:val="6"/>
    </w:pPr>
    <w:rPr>
      <w:rFonts w:eastAsia="Times New Roman"/>
      <w:b/>
      <w:iCs/>
    </w:rPr>
  </w:style>
  <w:style w:type="paragraph" w:styleId="Heading8">
    <w:name w:val="heading 8"/>
    <w:basedOn w:val="Normal"/>
    <w:next w:val="Normal"/>
    <w:semiHidden/>
    <w:rsid w:val="003A23F7"/>
    <w:pPr>
      <w:outlineLvl w:val="7"/>
    </w:pPr>
  </w:style>
  <w:style w:type="paragraph" w:styleId="Heading9">
    <w:name w:val="heading 9"/>
    <w:basedOn w:val="Normal"/>
    <w:next w:val="Normal"/>
    <w:semiHidden/>
    <w:rsid w:val="003A23F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C21A95"/>
    <w:pPr>
      <w:spacing w:after="240" w:line="320" w:lineRule="atLeast"/>
    </w:pPr>
  </w:style>
  <w:style w:type="character" w:customStyle="1" w:styleId="BodyTextChar">
    <w:name w:val="Body Text Char"/>
    <w:basedOn w:val="DefaultParagraphFont"/>
    <w:link w:val="BodyText"/>
    <w:uiPriority w:val="2"/>
    <w:rsid w:val="00C21A95"/>
    <w:rPr>
      <w:rFonts w:ascii="Arial" w:eastAsia="Calibri" w:hAnsi="Arial"/>
      <w:sz w:val="22"/>
      <w:szCs w:val="22"/>
      <w:lang w:eastAsia="en-US"/>
    </w:rPr>
  </w:style>
  <w:style w:type="paragraph" w:customStyle="1" w:styleId="Alphalist">
    <w:name w:val="Alpha list"/>
    <w:basedOn w:val="BodyText"/>
    <w:uiPriority w:val="8"/>
    <w:qFormat/>
    <w:rsid w:val="00C21A95"/>
    <w:pPr>
      <w:numPr>
        <w:numId w:val="1"/>
      </w:numPr>
    </w:pPr>
  </w:style>
  <w:style w:type="paragraph" w:styleId="BodyTextIndent">
    <w:name w:val="Body Text Indent"/>
    <w:aliases w:val="Indent"/>
    <w:basedOn w:val="BodyText"/>
    <w:link w:val="BodyTextIndentChar"/>
    <w:uiPriority w:val="3"/>
    <w:qFormat/>
    <w:rsid w:val="00C21A95"/>
    <w:pPr>
      <w:ind w:left="709"/>
    </w:pPr>
  </w:style>
  <w:style w:type="character" w:customStyle="1" w:styleId="BodyTextIndentChar">
    <w:name w:val="Body Text Indent Char"/>
    <w:aliases w:val="Indent Char"/>
    <w:basedOn w:val="DefaultParagraphFont"/>
    <w:link w:val="BodyTextIndent"/>
    <w:uiPriority w:val="3"/>
    <w:rsid w:val="00C21A95"/>
    <w:rPr>
      <w:rFonts w:ascii="Arial" w:eastAsia="Calibri" w:hAnsi="Arial"/>
      <w:sz w:val="22"/>
      <w:szCs w:val="22"/>
      <w:lang w:eastAsia="en-US"/>
    </w:rPr>
  </w:style>
  <w:style w:type="paragraph" w:customStyle="1" w:styleId="Bullet">
    <w:name w:val="Bullet"/>
    <w:basedOn w:val="BodyText"/>
    <w:uiPriority w:val="7"/>
    <w:qFormat/>
    <w:rsid w:val="00C21A95"/>
    <w:pPr>
      <w:numPr>
        <w:numId w:val="2"/>
      </w:numPr>
    </w:pPr>
  </w:style>
  <w:style w:type="character" w:customStyle="1" w:styleId="Heading1Char">
    <w:name w:val="Heading 1 Char"/>
    <w:aliases w:val="Heading Char"/>
    <w:basedOn w:val="DefaultParagraphFont"/>
    <w:link w:val="Heading1"/>
    <w:rsid w:val="00C21A95"/>
    <w:rPr>
      <w:rFonts w:ascii="Arial" w:hAnsi="Arial"/>
      <w:b/>
      <w:bCs/>
      <w:sz w:val="24"/>
      <w:szCs w:val="28"/>
      <w:lang w:eastAsia="en-US"/>
    </w:rPr>
  </w:style>
  <w:style w:type="character" w:customStyle="1" w:styleId="Heading2Char">
    <w:name w:val="Heading 2 Char"/>
    <w:aliases w:val="Sub head Char"/>
    <w:basedOn w:val="DefaultParagraphFont"/>
    <w:link w:val="Heading2"/>
    <w:rsid w:val="00C21A95"/>
    <w:rPr>
      <w:rFonts w:ascii="Arial" w:hAnsi="Arial"/>
      <w:b/>
      <w:bCs/>
      <w:sz w:val="22"/>
      <w:szCs w:val="26"/>
      <w:lang w:eastAsia="en-US"/>
    </w:rPr>
  </w:style>
  <w:style w:type="character" w:customStyle="1" w:styleId="Heading4Char">
    <w:name w:val="Heading 4 Char"/>
    <w:aliases w:val="Num head Char"/>
    <w:basedOn w:val="DefaultParagraphFont"/>
    <w:link w:val="Heading4"/>
    <w:uiPriority w:val="5"/>
    <w:rsid w:val="00C21A95"/>
    <w:rPr>
      <w:rFonts w:ascii="Arial" w:hAnsi="Arial"/>
      <w:b/>
      <w:bCs/>
      <w:iCs/>
      <w:sz w:val="24"/>
      <w:szCs w:val="22"/>
      <w:lang w:eastAsia="en-US"/>
    </w:rPr>
  </w:style>
  <w:style w:type="character" w:customStyle="1" w:styleId="Heading7Char">
    <w:name w:val="Heading 7 Char"/>
    <w:aliases w:val="Appendix Char"/>
    <w:basedOn w:val="DefaultParagraphFont"/>
    <w:link w:val="Heading7"/>
    <w:uiPriority w:val="10"/>
    <w:rsid w:val="00C21A95"/>
    <w:rPr>
      <w:rFonts w:ascii="Arial" w:hAnsi="Arial"/>
      <w:b/>
      <w:iCs/>
      <w:sz w:val="22"/>
      <w:szCs w:val="22"/>
      <w:lang w:eastAsia="en-US"/>
    </w:rPr>
  </w:style>
  <w:style w:type="paragraph" w:customStyle="1" w:styleId="Numlist">
    <w:name w:val="Num list"/>
    <w:basedOn w:val="BodyText"/>
    <w:uiPriority w:val="9"/>
    <w:qFormat/>
    <w:rsid w:val="00C21A95"/>
    <w:pPr>
      <w:numPr>
        <w:numId w:val="5"/>
      </w:numPr>
    </w:pPr>
  </w:style>
  <w:style w:type="paragraph" w:customStyle="1" w:styleId="Numpara">
    <w:name w:val="Num para"/>
    <w:basedOn w:val="BodyText"/>
    <w:uiPriority w:val="6"/>
    <w:qFormat/>
    <w:rsid w:val="00C21A95"/>
    <w:pPr>
      <w:numPr>
        <w:numId w:val="6"/>
      </w:numPr>
    </w:pPr>
  </w:style>
  <w:style w:type="paragraph" w:customStyle="1" w:styleId="Numberedpara2">
    <w:name w:val="Numbered para 2"/>
    <w:basedOn w:val="BodyText"/>
    <w:semiHidden/>
    <w:qFormat/>
    <w:rsid w:val="00C21A95"/>
    <w:pPr>
      <w:numPr>
        <w:ilvl w:val="1"/>
        <w:numId w:val="6"/>
      </w:numPr>
    </w:pPr>
  </w:style>
  <w:style w:type="paragraph" w:customStyle="1" w:styleId="Numberedpara3">
    <w:name w:val="Numbered para 3"/>
    <w:basedOn w:val="Numberedpara2"/>
    <w:semiHidden/>
    <w:qFormat/>
    <w:rsid w:val="00C21A95"/>
    <w:pPr>
      <w:numPr>
        <w:ilvl w:val="2"/>
      </w:numPr>
    </w:pPr>
  </w:style>
  <w:style w:type="paragraph" w:customStyle="1" w:styleId="Numberedpara4">
    <w:name w:val="Numbered para 4"/>
    <w:basedOn w:val="Numberedpara3"/>
    <w:semiHidden/>
    <w:qFormat/>
    <w:rsid w:val="00C21A95"/>
    <w:pPr>
      <w:numPr>
        <w:ilvl w:val="3"/>
      </w:numPr>
    </w:pPr>
  </w:style>
  <w:style w:type="paragraph" w:customStyle="1" w:styleId="Numberedpara5">
    <w:name w:val="Numbered para 5"/>
    <w:basedOn w:val="Numberedpara4"/>
    <w:semiHidden/>
    <w:qFormat/>
    <w:rsid w:val="00C21A95"/>
    <w:pPr>
      <w:numPr>
        <w:ilvl w:val="4"/>
      </w:numPr>
    </w:pPr>
  </w:style>
  <w:style w:type="paragraph" w:customStyle="1" w:styleId="Quotation">
    <w:name w:val="Quotation"/>
    <w:basedOn w:val="BodyText"/>
    <w:semiHidden/>
    <w:qFormat/>
    <w:rsid w:val="00C21A95"/>
    <w:pPr>
      <w:ind w:left="709" w:right="709"/>
    </w:pPr>
    <w:rPr>
      <w:i/>
    </w:rPr>
  </w:style>
  <w:style w:type="paragraph" w:styleId="Header">
    <w:name w:val="header"/>
    <w:basedOn w:val="Normal"/>
    <w:link w:val="HeaderChar"/>
    <w:unhideWhenUsed/>
    <w:rsid w:val="00F91809"/>
    <w:pPr>
      <w:tabs>
        <w:tab w:val="center" w:pos="4513"/>
        <w:tab w:val="right" w:pos="9026"/>
      </w:tabs>
    </w:pPr>
  </w:style>
  <w:style w:type="character" w:customStyle="1" w:styleId="HeaderChar">
    <w:name w:val="Header Char"/>
    <w:basedOn w:val="DefaultParagraphFont"/>
    <w:link w:val="Header"/>
    <w:rsid w:val="00F91809"/>
    <w:rPr>
      <w:rFonts w:ascii="Arial" w:eastAsia="Calibri" w:hAnsi="Arial"/>
      <w:sz w:val="22"/>
      <w:szCs w:val="22"/>
      <w:lang w:eastAsia="en-US"/>
    </w:rPr>
  </w:style>
  <w:style w:type="paragraph" w:styleId="Footer">
    <w:name w:val="footer"/>
    <w:basedOn w:val="Normal"/>
    <w:link w:val="FooterChar"/>
    <w:unhideWhenUsed/>
    <w:rsid w:val="00F91809"/>
    <w:pPr>
      <w:tabs>
        <w:tab w:val="center" w:pos="4513"/>
        <w:tab w:val="right" w:pos="9026"/>
      </w:tabs>
    </w:pPr>
  </w:style>
  <w:style w:type="character" w:customStyle="1" w:styleId="FooterChar">
    <w:name w:val="Footer Char"/>
    <w:basedOn w:val="DefaultParagraphFont"/>
    <w:link w:val="Footer"/>
    <w:rsid w:val="00F91809"/>
    <w:rPr>
      <w:rFonts w:ascii="Arial" w:eastAsia="Calibri" w:hAnsi="Arial"/>
      <w:sz w:val="22"/>
      <w:szCs w:val="22"/>
      <w:lang w:eastAsia="en-US"/>
    </w:rPr>
  </w:style>
  <w:style w:type="character" w:styleId="Hyperlink">
    <w:name w:val="Hyperlink"/>
    <w:basedOn w:val="DefaultParagraphFont"/>
    <w:unhideWhenUsed/>
    <w:rsid w:val="005A2A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elen@stellamaris.school.nz"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nzsta%20database\authodox%20edms\workgroup\AuthoDox\ADXGeneral15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\nzsta database\authodox edms\workgroup\AuthoDox\ADXGeneral154.dotm</Template>
  <TotalTime>8</TotalTime>
  <Pages>1</Pages>
  <Words>460</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Gas Industry Company Limited</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dc:description>Released April 2012</dc:description>
  <cp:lastModifiedBy>Ministry of Education</cp:lastModifiedBy>
  <cp:revision>3</cp:revision>
  <cp:lastPrinted>2019-04-02T00:08:00Z</cp:lastPrinted>
  <dcterms:created xsi:type="dcterms:W3CDTF">2019-04-02T00:08:00Z</dcterms:created>
  <dcterms:modified xsi:type="dcterms:W3CDTF">2019-04-03T21:10:00Z</dcterms:modified>
</cp:coreProperties>
</file>